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5C89" w14:textId="77777777" w:rsidR="002A57BF" w:rsidRDefault="002A57BF">
      <w:pPr>
        <w:spacing w:before="3"/>
        <w:rPr>
          <w:rFonts w:ascii="Times New Roman" w:eastAsia="Times New Roman" w:hAnsi="Times New Roman" w:cs="Times New Roman"/>
          <w:sz w:val="7"/>
          <w:szCs w:val="7"/>
        </w:rPr>
      </w:pPr>
    </w:p>
    <w:p w14:paraId="4DC1D58D" w14:textId="77777777" w:rsidR="002A57BF" w:rsidRDefault="006D45D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1F9BDA0" wp14:editId="14ECA940">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57649" cy="364235"/>
                    </a:xfrm>
                    <a:prstGeom prst="rect">
                      <a:avLst/>
                    </a:prstGeom>
                  </pic:spPr>
                </pic:pic>
              </a:graphicData>
            </a:graphic>
          </wp:inline>
        </w:drawing>
      </w:r>
    </w:p>
    <w:p w14:paraId="145700C6" w14:textId="77777777" w:rsidR="002A57BF" w:rsidRDefault="002A57BF">
      <w:pPr>
        <w:rPr>
          <w:rFonts w:ascii="Times New Roman" w:eastAsia="Times New Roman" w:hAnsi="Times New Roman" w:cs="Times New Roman"/>
          <w:sz w:val="20"/>
          <w:szCs w:val="20"/>
        </w:rPr>
      </w:pPr>
      <w:bookmarkStart w:id="0" w:name="_GoBack"/>
      <w:bookmarkEnd w:id="0"/>
    </w:p>
    <w:p w14:paraId="68C55523" w14:textId="77777777" w:rsidR="002A57BF" w:rsidRDefault="002A57BF">
      <w:pPr>
        <w:spacing w:before="1"/>
        <w:rPr>
          <w:rFonts w:ascii="Times New Roman" w:eastAsia="Times New Roman" w:hAnsi="Times New Roman" w:cs="Times New Roman"/>
          <w:sz w:val="19"/>
          <w:szCs w:val="19"/>
        </w:rPr>
      </w:pPr>
    </w:p>
    <w:p w14:paraId="75601C2B" w14:textId="77777777" w:rsidR="00BF618B" w:rsidRDefault="00BF618B" w:rsidP="00BF618B">
      <w:pPr>
        <w:rPr>
          <w:rFonts w:ascii="Arial" w:eastAsia="Arial" w:hAnsi="Arial" w:cs="Arial"/>
          <w:b/>
        </w:rPr>
      </w:pPr>
      <w:r w:rsidRPr="00BF618B">
        <w:rPr>
          <w:rFonts w:ascii="Arial" w:eastAsia="Arial" w:hAnsi="Arial" w:cs="Arial"/>
          <w:b/>
        </w:rPr>
        <w:t xml:space="preserve">Company </w:t>
      </w:r>
    </w:p>
    <w:p w14:paraId="03259283" w14:textId="149B2981" w:rsidR="00817BFA" w:rsidRDefault="00576C2C" w:rsidP="00BF618B">
      <w:pPr>
        <w:rPr>
          <w:rFonts w:ascii="Arial" w:eastAsia="Arial" w:hAnsi="Arial" w:cs="Arial"/>
          <w:b/>
        </w:rPr>
      </w:pPr>
      <w:proofErr w:type="spellStart"/>
      <w:r>
        <w:rPr>
          <w:rFonts w:ascii="Arial" w:eastAsia="Times New Roman" w:hAnsi="Arial" w:cs="Arial"/>
          <w:sz w:val="18"/>
          <w:szCs w:val="18"/>
        </w:rPr>
        <w:t>Inventures</w:t>
      </w:r>
      <w:proofErr w:type="spellEnd"/>
    </w:p>
    <w:p w14:paraId="53726CDA" w14:textId="77777777" w:rsidR="00A65EDA" w:rsidRPr="00BF618B" w:rsidRDefault="00A65EDA" w:rsidP="00BF618B">
      <w:pPr>
        <w:rPr>
          <w:rFonts w:ascii="Arial" w:eastAsia="Arial" w:hAnsi="Arial" w:cs="Arial"/>
          <w:sz w:val="18"/>
          <w:szCs w:val="18"/>
        </w:rPr>
      </w:pPr>
    </w:p>
    <w:p w14:paraId="67C6C90D" w14:textId="77777777" w:rsidR="00BF618B" w:rsidRDefault="00BF618B" w:rsidP="00BF618B">
      <w:pPr>
        <w:rPr>
          <w:rFonts w:ascii="Arial" w:eastAsia="Arial" w:hAnsi="Arial" w:cs="Arial"/>
          <w:b/>
        </w:rPr>
      </w:pPr>
      <w:r w:rsidRPr="00BF618B">
        <w:rPr>
          <w:rFonts w:ascii="Arial" w:eastAsia="Arial" w:hAnsi="Arial" w:cs="Arial"/>
          <w:b/>
        </w:rPr>
        <w:t xml:space="preserve">Position </w:t>
      </w:r>
    </w:p>
    <w:p w14:paraId="501BF11B" w14:textId="52092E3B" w:rsidR="00817BFA" w:rsidRDefault="00576C2C" w:rsidP="00BF618B">
      <w:pPr>
        <w:rPr>
          <w:rFonts w:ascii="Arial" w:eastAsia="Arial" w:hAnsi="Arial" w:cs="Arial"/>
          <w:b/>
        </w:rPr>
      </w:pPr>
      <w:r>
        <w:rPr>
          <w:rFonts w:ascii="Arial" w:eastAsia="Times New Roman" w:hAnsi="Arial" w:cs="Arial"/>
          <w:sz w:val="18"/>
          <w:szCs w:val="18"/>
        </w:rPr>
        <w:t>AP/AR Coordinator</w:t>
      </w:r>
    </w:p>
    <w:p w14:paraId="5AFD7C89" w14:textId="77777777" w:rsidR="00A65EDA" w:rsidRPr="00BF618B" w:rsidRDefault="00A65EDA" w:rsidP="00A65EDA">
      <w:pPr>
        <w:rPr>
          <w:rFonts w:ascii="Arial" w:eastAsia="Arial" w:hAnsi="Arial" w:cs="Arial"/>
          <w:sz w:val="18"/>
          <w:szCs w:val="18"/>
        </w:rPr>
      </w:pPr>
    </w:p>
    <w:p w14:paraId="499F8AE8" w14:textId="5B019A08" w:rsidR="00817BFA" w:rsidRPr="00DB1914" w:rsidRDefault="00BF618B" w:rsidP="00817BFA">
      <w:pPr>
        <w:rPr>
          <w:rFonts w:ascii="Arial" w:eastAsia="Arial" w:hAnsi="Arial" w:cs="Arial"/>
          <w:b/>
        </w:rPr>
      </w:pPr>
      <w:r w:rsidRPr="00BF618B">
        <w:rPr>
          <w:rFonts w:ascii="Arial" w:eastAsia="Arial" w:hAnsi="Arial" w:cs="Arial"/>
          <w:b/>
        </w:rPr>
        <w:t xml:space="preserve">Company Contact </w:t>
      </w:r>
      <w:r w:rsidR="00817BFA">
        <w:rPr>
          <w:rFonts w:ascii="Arial" w:eastAsia="Times New Roman" w:hAnsi="Arial" w:cs="Arial"/>
          <w:sz w:val="18"/>
          <w:szCs w:val="18"/>
        </w:rPr>
        <w:br/>
      </w:r>
      <w:r w:rsidR="00576C2C">
        <w:rPr>
          <w:rFonts w:ascii="Arial" w:eastAsia="Times New Roman" w:hAnsi="Arial" w:cs="Arial"/>
          <w:sz w:val="18"/>
          <w:szCs w:val="18"/>
        </w:rPr>
        <w:t>Julie Bode-Goswami</w:t>
      </w:r>
    </w:p>
    <w:p w14:paraId="08A0B8C8" w14:textId="77777777" w:rsidR="00817BFA" w:rsidRDefault="00817BFA" w:rsidP="00BF618B">
      <w:pPr>
        <w:rPr>
          <w:rFonts w:ascii="Arial" w:eastAsia="Arial" w:hAnsi="Arial" w:cs="Arial"/>
          <w:b/>
        </w:rPr>
      </w:pPr>
    </w:p>
    <w:p w14:paraId="18DD839C" w14:textId="77777777" w:rsidR="00BF618B" w:rsidRDefault="00BF618B" w:rsidP="00BF618B">
      <w:pPr>
        <w:rPr>
          <w:rFonts w:ascii="Arial" w:eastAsia="Arial" w:hAnsi="Arial" w:cs="Arial"/>
          <w:b/>
        </w:rPr>
      </w:pPr>
      <w:r w:rsidRPr="00BF618B">
        <w:rPr>
          <w:rFonts w:ascii="Arial" w:eastAsia="Arial" w:hAnsi="Arial" w:cs="Arial"/>
          <w:b/>
        </w:rPr>
        <w:t xml:space="preserve">Job Type </w:t>
      </w:r>
    </w:p>
    <w:p w14:paraId="050EBEEF" w14:textId="70B9B393" w:rsidR="00A65EDA" w:rsidRDefault="00D3746D" w:rsidP="00A65EDA">
      <w:pPr>
        <w:rPr>
          <w:rFonts w:ascii="Arial" w:hAnsi="Arial" w:cs="Arial"/>
          <w:sz w:val="18"/>
          <w:szCs w:val="18"/>
        </w:rPr>
      </w:pPr>
      <w:r>
        <w:rPr>
          <w:rFonts w:ascii="Arial" w:hAnsi="Arial" w:cs="Arial"/>
          <w:sz w:val="18"/>
          <w:szCs w:val="18"/>
        </w:rPr>
        <w:t>Full</w:t>
      </w:r>
      <w:r w:rsidR="00DB1914">
        <w:rPr>
          <w:rFonts w:ascii="Arial" w:hAnsi="Arial" w:cs="Arial"/>
          <w:sz w:val="18"/>
          <w:szCs w:val="18"/>
        </w:rPr>
        <w:t>-</w:t>
      </w:r>
      <w:r>
        <w:rPr>
          <w:rFonts w:ascii="Arial" w:hAnsi="Arial" w:cs="Arial"/>
          <w:sz w:val="18"/>
          <w:szCs w:val="18"/>
        </w:rPr>
        <w:t>Time</w:t>
      </w:r>
      <w:r w:rsidR="00576C2C">
        <w:rPr>
          <w:rFonts w:ascii="Arial" w:hAnsi="Arial" w:cs="Arial"/>
          <w:sz w:val="18"/>
          <w:szCs w:val="18"/>
        </w:rPr>
        <w:t>, Permanent</w:t>
      </w:r>
    </w:p>
    <w:p w14:paraId="21BF8056" w14:textId="77777777" w:rsidR="00DB1914" w:rsidRPr="00BF618B" w:rsidRDefault="00DB1914" w:rsidP="00A65EDA">
      <w:pPr>
        <w:rPr>
          <w:rFonts w:ascii="Arial" w:eastAsia="Arial" w:hAnsi="Arial" w:cs="Arial"/>
          <w:sz w:val="18"/>
          <w:szCs w:val="18"/>
        </w:rPr>
      </w:pPr>
    </w:p>
    <w:p w14:paraId="4AAB2ED8" w14:textId="77777777" w:rsidR="00BF618B" w:rsidRDefault="00BF618B" w:rsidP="00BF618B">
      <w:pPr>
        <w:rPr>
          <w:rFonts w:ascii="Arial" w:eastAsia="Arial" w:hAnsi="Arial" w:cs="Arial"/>
          <w:b/>
        </w:rPr>
      </w:pPr>
      <w:r w:rsidRPr="00BF618B">
        <w:rPr>
          <w:rFonts w:ascii="Arial" w:eastAsia="Arial" w:hAnsi="Arial" w:cs="Arial"/>
          <w:b/>
        </w:rPr>
        <w:t xml:space="preserve">Job Description </w:t>
      </w:r>
    </w:p>
    <w:p w14:paraId="2048F182" w14:textId="77777777" w:rsidR="00576C2C" w:rsidRDefault="00576C2C" w:rsidP="00576C2C">
      <w:pPr>
        <w:rPr>
          <w:rFonts w:eastAsia="Times New Roman"/>
        </w:rPr>
      </w:pPr>
      <w:r>
        <w:rPr>
          <w:rFonts w:ascii="Arial" w:eastAsia="Times New Roman" w:hAnsi="Arial" w:cs="Arial"/>
          <w:sz w:val="18"/>
          <w:szCs w:val="18"/>
        </w:rPr>
        <w:t>The AP/AR Coordinator provides a high level of service for multiple clients requesting full-charge bookkeeping/finance support. This is an exciting opportunity for an entry-level candidate looking to gain exposure to a variety of financial functions in a fast-paced, multi-client environment.</w:t>
      </w:r>
      <w:r>
        <w:rPr>
          <w:rFonts w:ascii="Arial" w:eastAsia="Times New Roman" w:hAnsi="Arial" w:cs="Arial"/>
          <w:sz w:val="18"/>
          <w:szCs w:val="18"/>
        </w:rPr>
        <w:br/>
      </w:r>
      <w:r>
        <w:rPr>
          <w:rFonts w:ascii="Arial" w:eastAsia="Times New Roman" w:hAnsi="Arial" w:cs="Arial"/>
          <w:sz w:val="18"/>
          <w:szCs w:val="18"/>
        </w:rPr>
        <w:br/>
        <w:t>What You Will Do</w:t>
      </w:r>
      <w:r>
        <w:rPr>
          <w:rFonts w:ascii="Arial" w:eastAsia="Times New Roman" w:hAnsi="Arial" w:cs="Arial"/>
          <w:sz w:val="18"/>
          <w:szCs w:val="18"/>
        </w:rPr>
        <w:br/>
        <w:t>Produce and maintain bank accounts, and manage daily and monthly banking activity</w:t>
      </w:r>
      <w:r>
        <w:rPr>
          <w:rFonts w:ascii="Arial" w:eastAsia="Times New Roman" w:hAnsi="Arial" w:cs="Arial"/>
          <w:sz w:val="18"/>
          <w:szCs w:val="18"/>
        </w:rPr>
        <w:br/>
        <w:t>Process Accounts Receivable, to include performing collections, depositing payments, tracking wires and handling member finance inquiries</w:t>
      </w:r>
      <w:r>
        <w:rPr>
          <w:rFonts w:ascii="Arial" w:eastAsia="Times New Roman" w:hAnsi="Arial" w:cs="Arial"/>
          <w:sz w:val="18"/>
          <w:szCs w:val="18"/>
        </w:rPr>
        <w:br/>
        <w:t>Process Accounts Payable, to include obtaining necessary internal approval for expense payment, paying invoices by wire/check and handling vendor inquiries</w:t>
      </w:r>
      <w:r>
        <w:rPr>
          <w:rFonts w:ascii="Arial" w:eastAsia="Times New Roman" w:hAnsi="Arial" w:cs="Arial"/>
          <w:sz w:val="18"/>
          <w:szCs w:val="18"/>
        </w:rPr>
        <w:br/>
        <w:t>Perform bookkeeping in accordance with GAAP</w:t>
      </w:r>
      <w:r>
        <w:rPr>
          <w:rFonts w:ascii="Arial" w:eastAsia="Times New Roman" w:hAnsi="Arial" w:cs="Arial"/>
          <w:sz w:val="18"/>
          <w:szCs w:val="18"/>
        </w:rPr>
        <w:br/>
        <w:t>Prepare and distribute monthly financial and cash flow accounts</w:t>
      </w:r>
      <w:r>
        <w:rPr>
          <w:rFonts w:ascii="Arial" w:eastAsia="Times New Roman" w:hAnsi="Arial" w:cs="Arial"/>
          <w:sz w:val="18"/>
          <w:szCs w:val="18"/>
        </w:rPr>
        <w:br/>
        <w:t>Administer annual operating budget and offer monthly reporting of YTD actuals against budget</w:t>
      </w:r>
      <w:r>
        <w:rPr>
          <w:rFonts w:ascii="Arial" w:eastAsia="Times New Roman" w:hAnsi="Arial" w:cs="Arial"/>
          <w:sz w:val="18"/>
          <w:szCs w:val="18"/>
        </w:rPr>
        <w:br/>
        <w:t>Work with CPA to prepare/file annual tax return and audits</w:t>
      </w:r>
      <w:r>
        <w:rPr>
          <w:rFonts w:ascii="Arial" w:eastAsia="Times New Roman" w:hAnsi="Arial" w:cs="Arial"/>
          <w:sz w:val="18"/>
          <w:szCs w:val="18"/>
        </w:rPr>
        <w:br/>
        <w:t>Secure and maintain necessary insurance policies</w:t>
      </w:r>
      <w:r>
        <w:rPr>
          <w:rFonts w:ascii="Arial" w:eastAsia="Times New Roman" w:hAnsi="Arial" w:cs="Arial"/>
          <w:sz w:val="18"/>
          <w:szCs w:val="18"/>
        </w:rPr>
        <w:br/>
        <w:t>Research investment accounts and obtain them as needed</w:t>
      </w:r>
      <w:r>
        <w:rPr>
          <w:rFonts w:ascii="Arial" w:eastAsia="Times New Roman" w:hAnsi="Arial" w:cs="Arial"/>
          <w:sz w:val="18"/>
          <w:szCs w:val="18"/>
        </w:rPr>
        <w:br/>
        <w:t>Create presentations of financial and membership status for review</w:t>
      </w:r>
      <w:r>
        <w:rPr>
          <w:rFonts w:ascii="Arial" w:eastAsia="Times New Roman" w:hAnsi="Arial" w:cs="Arial"/>
          <w:sz w:val="18"/>
          <w:szCs w:val="18"/>
        </w:rPr>
        <w:br/>
        <w:t>Configure and manage membership databases and maintain membership information (application status, member list, contact list, etc.)</w:t>
      </w:r>
      <w:r>
        <w:rPr>
          <w:rFonts w:ascii="Arial" w:eastAsia="Times New Roman" w:hAnsi="Arial" w:cs="Arial"/>
          <w:sz w:val="18"/>
          <w:szCs w:val="18"/>
        </w:rPr>
        <w:br/>
        <w:t>Assist with general membership inquiries as needed</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t>This Role Might Be for You If…</w:t>
      </w:r>
      <w:r>
        <w:rPr>
          <w:rFonts w:ascii="Arial" w:eastAsia="Times New Roman" w:hAnsi="Arial" w:cs="Arial"/>
          <w:sz w:val="18"/>
          <w:szCs w:val="18"/>
        </w:rPr>
        <w:br/>
        <w:t>You possess a unique mix of technical accounting and finance skills with excellent customer service abilities</w:t>
      </w:r>
      <w:r>
        <w:rPr>
          <w:rFonts w:ascii="Arial" w:eastAsia="Times New Roman" w:hAnsi="Arial" w:cs="Arial"/>
          <w:sz w:val="18"/>
          <w:szCs w:val="18"/>
        </w:rPr>
        <w:br/>
        <w:t>You thrive in a fast-paced, collaborative environment that services multiple clients</w:t>
      </w:r>
      <w:r>
        <w:rPr>
          <w:rFonts w:ascii="Arial" w:eastAsia="Times New Roman" w:hAnsi="Arial" w:cs="Arial"/>
          <w:sz w:val="18"/>
          <w:szCs w:val="18"/>
        </w:rPr>
        <w:br/>
        <w:t>You display a high sense of urgency and possess strong critical thinking and organizational skills</w:t>
      </w:r>
      <w:r>
        <w:rPr>
          <w:rFonts w:ascii="Arial" w:eastAsia="Times New Roman" w:hAnsi="Arial" w:cs="Arial"/>
          <w:sz w:val="18"/>
          <w:szCs w:val="18"/>
        </w:rPr>
        <w:br/>
        <w:t>You are adaptable to change and enjoy having a diverse workload that changes daily</w:t>
      </w:r>
      <w:r>
        <w:rPr>
          <w:rFonts w:ascii="Arial" w:eastAsia="Times New Roman" w:hAnsi="Arial" w:cs="Arial"/>
          <w:sz w:val="18"/>
          <w:szCs w:val="18"/>
        </w:rPr>
        <w:br/>
        <w:t>You exhibit exceptional written and verbal communication skills</w:t>
      </w:r>
      <w:r>
        <w:rPr>
          <w:rFonts w:ascii="Arial" w:eastAsia="Times New Roman" w:hAnsi="Arial" w:cs="Arial"/>
          <w:sz w:val="18"/>
          <w:szCs w:val="18"/>
        </w:rPr>
        <w:br/>
      </w:r>
      <w:r>
        <w:rPr>
          <w:rFonts w:ascii="Arial" w:eastAsia="Times New Roman" w:hAnsi="Arial" w:cs="Arial"/>
          <w:sz w:val="18"/>
          <w:szCs w:val="18"/>
        </w:rPr>
        <w:br/>
        <w:t>Basic Qualifications</w:t>
      </w:r>
      <w:r>
        <w:rPr>
          <w:rFonts w:ascii="Arial" w:eastAsia="Times New Roman" w:hAnsi="Arial" w:cs="Arial"/>
          <w:sz w:val="18"/>
          <w:szCs w:val="18"/>
        </w:rPr>
        <w:br/>
        <w:t>Bachelor’s degree from an accredited four-year institution with a concentration in Accounting, Finance or other similar degree</w:t>
      </w:r>
      <w:r>
        <w:rPr>
          <w:rFonts w:ascii="Arial" w:eastAsia="Times New Roman" w:hAnsi="Arial" w:cs="Arial"/>
          <w:sz w:val="18"/>
          <w:szCs w:val="18"/>
        </w:rPr>
        <w:br/>
        <w:t>0-2 years of relevant professional experience</w:t>
      </w:r>
      <w:r>
        <w:rPr>
          <w:rFonts w:ascii="Arial" w:eastAsia="Times New Roman" w:hAnsi="Arial" w:cs="Arial"/>
          <w:sz w:val="18"/>
          <w:szCs w:val="18"/>
        </w:rPr>
        <w:br/>
        <w:t>Preferred Qualifications</w:t>
      </w:r>
      <w:r>
        <w:rPr>
          <w:rFonts w:ascii="Arial" w:eastAsia="Times New Roman" w:hAnsi="Arial" w:cs="Arial"/>
          <w:sz w:val="18"/>
          <w:szCs w:val="18"/>
        </w:rPr>
        <w:br/>
        <w:t>For entry-level candidates, the successful completion of a relevant internship is preferred</w:t>
      </w:r>
      <w:r>
        <w:rPr>
          <w:rFonts w:ascii="Arial" w:eastAsia="Times New Roman" w:hAnsi="Arial" w:cs="Arial"/>
          <w:sz w:val="18"/>
          <w:szCs w:val="18"/>
        </w:rPr>
        <w:br/>
        <w:t>Experience with QuickBooks is preferred</w:t>
      </w:r>
      <w:r>
        <w:rPr>
          <w:rFonts w:ascii="Arial" w:eastAsia="Times New Roman" w:hAnsi="Arial" w:cs="Arial"/>
          <w:sz w:val="18"/>
          <w:szCs w:val="18"/>
        </w:rPr>
        <w:br/>
        <w:t>Proficiency with basic computer programming, including the Microsoft Office Suite (Word, Excel, PowerPoint, Outlook)</w:t>
      </w:r>
      <w:r>
        <w:rPr>
          <w:rFonts w:ascii="Arial" w:eastAsia="Times New Roman" w:hAnsi="Arial" w:cs="Arial"/>
          <w:sz w:val="18"/>
          <w:szCs w:val="18"/>
        </w:rPr>
        <w:br/>
        <w:t>Where Do You Fit?</w:t>
      </w:r>
      <w:r>
        <w:rPr>
          <w:rFonts w:ascii="Arial" w:eastAsia="Times New Roman" w:hAnsi="Arial" w:cs="Arial"/>
          <w:sz w:val="18"/>
          <w:szCs w:val="18"/>
        </w:rPr>
        <w:br/>
      </w:r>
      <w:r>
        <w:rPr>
          <w:rFonts w:ascii="Arial" w:eastAsia="Times New Roman" w:hAnsi="Arial" w:cs="Arial"/>
          <w:sz w:val="18"/>
          <w:szCs w:val="18"/>
        </w:rPr>
        <w:br/>
        <w:t xml:space="preserve">Whether you are just beginning your career or are a mid- or senior-level professional, working at </w:t>
      </w:r>
      <w:proofErr w:type="spellStart"/>
      <w:r>
        <w:rPr>
          <w:rFonts w:ascii="Arial" w:eastAsia="Times New Roman" w:hAnsi="Arial" w:cs="Arial"/>
          <w:sz w:val="18"/>
          <w:szCs w:val="18"/>
        </w:rPr>
        <w:t>SmithBucklin</w:t>
      </w:r>
      <w:proofErr w:type="spellEnd"/>
      <w:r>
        <w:rPr>
          <w:rFonts w:ascii="Arial" w:eastAsia="Times New Roman" w:hAnsi="Arial" w:cs="Arial"/>
          <w:sz w:val="18"/>
          <w:szCs w:val="18"/>
        </w:rPr>
        <w:t xml:space="preserve"> will offer you countless opportunities to develop transferrable skills, acquire meaningful knowledge and gain rich experiences at an accelerated pace. By working collaboratively with smart, ambitious, multi-talented, genuine and hardworking colleagues, you will build meaningful, deep and enduring relationships that will serve you well throughout your career, regardless of your chosen path. In addition, as a 100 percent employee-owned company, </w:t>
      </w:r>
      <w:proofErr w:type="spellStart"/>
      <w:r>
        <w:rPr>
          <w:rFonts w:ascii="Arial" w:eastAsia="Times New Roman" w:hAnsi="Arial" w:cs="Arial"/>
          <w:sz w:val="18"/>
          <w:szCs w:val="18"/>
        </w:rPr>
        <w:t>SmithBucklin</w:t>
      </w:r>
      <w:proofErr w:type="spellEnd"/>
      <w:r>
        <w:rPr>
          <w:rFonts w:ascii="Arial" w:eastAsia="Times New Roman" w:hAnsi="Arial" w:cs="Arial"/>
          <w:sz w:val="18"/>
          <w:szCs w:val="18"/>
        </w:rPr>
        <w:t xml:space="preserve"> offers all of our people – regardless of position or compensation – an equal chance to experience the fulfillment and reap the benefits of ownership. As owners, our employees control the destiny of </w:t>
      </w:r>
      <w:proofErr w:type="spellStart"/>
      <w:r>
        <w:rPr>
          <w:rFonts w:ascii="Arial" w:eastAsia="Times New Roman" w:hAnsi="Arial" w:cs="Arial"/>
          <w:sz w:val="18"/>
          <w:szCs w:val="18"/>
        </w:rPr>
        <w:t>SmithBucklin</w:t>
      </w:r>
      <w:proofErr w:type="spellEnd"/>
      <w:r>
        <w:rPr>
          <w:rFonts w:ascii="Arial" w:eastAsia="Times New Roman" w:hAnsi="Arial" w:cs="Arial"/>
          <w:sz w:val="18"/>
          <w:szCs w:val="18"/>
        </w:rPr>
        <w:t xml:space="preserve"> and are unified in the goal of building a great, enduring company.</w:t>
      </w:r>
      <w:r>
        <w:rPr>
          <w:rFonts w:ascii="Arial" w:eastAsia="Times New Roman" w:hAnsi="Arial" w:cs="Arial"/>
          <w:sz w:val="18"/>
          <w:szCs w:val="18"/>
        </w:rPr>
        <w:br/>
      </w:r>
      <w:r>
        <w:rPr>
          <w:rFonts w:ascii="Arial" w:eastAsia="Times New Roman" w:hAnsi="Arial" w:cs="Arial"/>
          <w:sz w:val="18"/>
          <w:szCs w:val="18"/>
        </w:rPr>
        <w:br/>
        <w:t>Equal Employment Opportunity</w:t>
      </w:r>
      <w:r>
        <w:rPr>
          <w:rFonts w:ascii="Arial" w:eastAsia="Times New Roman" w:hAnsi="Arial" w:cs="Arial"/>
          <w:sz w:val="18"/>
          <w:szCs w:val="18"/>
        </w:rPr>
        <w:br/>
      </w:r>
      <w:r>
        <w:rPr>
          <w:rFonts w:ascii="Arial" w:eastAsia="Times New Roman" w:hAnsi="Arial" w:cs="Arial"/>
          <w:sz w:val="18"/>
          <w:szCs w:val="18"/>
        </w:rPr>
        <w:br/>
        <w:t xml:space="preserve">At </w:t>
      </w:r>
      <w:proofErr w:type="spellStart"/>
      <w:r>
        <w:rPr>
          <w:rFonts w:ascii="Arial" w:eastAsia="Times New Roman" w:hAnsi="Arial" w:cs="Arial"/>
          <w:sz w:val="18"/>
          <w:szCs w:val="18"/>
        </w:rPr>
        <w:t>SmithBucklin</w:t>
      </w:r>
      <w:proofErr w:type="spellEnd"/>
      <w:r>
        <w:rPr>
          <w:rFonts w:ascii="Arial" w:eastAsia="Times New Roman" w:hAnsi="Arial" w:cs="Arial"/>
          <w:sz w:val="18"/>
          <w:szCs w:val="18"/>
        </w:rPr>
        <w:t xml:space="preserve">, Equal Employment Opportunity is our commitment and goal. All qualified candidates will receive consideration for employment without regard to race, national origin, gender, age, religion, disability, sexual orientation, veteran status, marital status or any other protected status designated by federal, state or local law. Applicants are encouraged to confidentially self-identify when applying. Employment is contingent upon successful completion of a reference and background </w:t>
      </w:r>
      <w:r>
        <w:rPr>
          <w:rFonts w:ascii="Arial" w:eastAsia="Times New Roman" w:hAnsi="Arial" w:cs="Arial"/>
          <w:sz w:val="18"/>
          <w:szCs w:val="18"/>
        </w:rPr>
        <w:lastRenderedPageBreak/>
        <w:t>investigation based on position.</w:t>
      </w:r>
      <w:r>
        <w:rPr>
          <w:rFonts w:eastAsia="Times New Roman"/>
        </w:rPr>
        <w:t xml:space="preserve"> </w:t>
      </w:r>
    </w:p>
    <w:p w14:paraId="2430F8E0" w14:textId="67D31375" w:rsidR="00DB1914" w:rsidRPr="004B3803" w:rsidRDefault="00DB1914" w:rsidP="00DB1914">
      <w:pPr>
        <w:rPr>
          <w:rFonts w:eastAsia="Times New Roman"/>
        </w:rPr>
      </w:pPr>
      <w:r>
        <w:rPr>
          <w:rFonts w:ascii="Arial" w:eastAsia="Times New Roman" w:hAnsi="Arial" w:cs="Arial"/>
          <w:sz w:val="18"/>
          <w:szCs w:val="18"/>
        </w:rPr>
        <w:br/>
      </w:r>
    </w:p>
    <w:p w14:paraId="0B35DE52" w14:textId="761FDA1C" w:rsidR="004B3803" w:rsidRDefault="00DB1914" w:rsidP="004B3803">
      <w:pPr>
        <w:rPr>
          <w:rFonts w:eastAsia="Times New Roman"/>
        </w:rPr>
      </w:pPr>
      <w:r>
        <w:rPr>
          <w:rFonts w:ascii="Arial" w:eastAsia="Arial" w:hAnsi="Arial" w:cs="Arial"/>
          <w:b/>
        </w:rPr>
        <w:t>Required Qualifications</w:t>
      </w:r>
      <w:r>
        <w:rPr>
          <w:rFonts w:ascii="Arial" w:eastAsia="Times New Roman" w:hAnsi="Arial" w:cs="Arial"/>
          <w:sz w:val="18"/>
          <w:szCs w:val="18"/>
        </w:rPr>
        <w:br/>
      </w:r>
      <w:r w:rsidR="00576C2C">
        <w:rPr>
          <w:rFonts w:ascii="Arial" w:eastAsia="Times New Roman" w:hAnsi="Arial" w:cs="Arial"/>
          <w:sz w:val="18"/>
          <w:szCs w:val="18"/>
        </w:rPr>
        <w:t>Basic Qualifications</w:t>
      </w:r>
      <w:r w:rsidR="00576C2C">
        <w:rPr>
          <w:rFonts w:ascii="Arial" w:eastAsia="Times New Roman" w:hAnsi="Arial" w:cs="Arial"/>
          <w:sz w:val="18"/>
          <w:szCs w:val="18"/>
        </w:rPr>
        <w:br/>
        <w:t>Bachelor’s degree from an accredited four-year institution with a concentration in Accounting, Finance or other similar degree</w:t>
      </w:r>
      <w:r w:rsidR="00576C2C">
        <w:rPr>
          <w:rFonts w:ascii="Arial" w:eastAsia="Times New Roman" w:hAnsi="Arial" w:cs="Arial"/>
          <w:sz w:val="18"/>
          <w:szCs w:val="18"/>
        </w:rPr>
        <w:br/>
        <w:t>0-2 years of relevant professional experience</w:t>
      </w:r>
      <w:r w:rsidR="00576C2C">
        <w:rPr>
          <w:rFonts w:ascii="Arial" w:eastAsia="Times New Roman" w:hAnsi="Arial" w:cs="Arial"/>
          <w:sz w:val="18"/>
          <w:szCs w:val="18"/>
        </w:rPr>
        <w:br/>
      </w:r>
      <w:r w:rsidR="00576C2C">
        <w:rPr>
          <w:rFonts w:ascii="Arial" w:eastAsia="Times New Roman" w:hAnsi="Arial" w:cs="Arial"/>
          <w:sz w:val="18"/>
          <w:szCs w:val="18"/>
        </w:rPr>
        <w:br/>
        <w:t>Preferred Qualifications</w:t>
      </w:r>
      <w:r w:rsidR="00576C2C">
        <w:rPr>
          <w:rFonts w:ascii="Arial" w:eastAsia="Times New Roman" w:hAnsi="Arial" w:cs="Arial"/>
          <w:sz w:val="18"/>
          <w:szCs w:val="18"/>
        </w:rPr>
        <w:br/>
        <w:t>For entry-level candidates, the successful completion of a relevant internship is preferred</w:t>
      </w:r>
      <w:r w:rsidR="00576C2C">
        <w:rPr>
          <w:rFonts w:ascii="Arial" w:eastAsia="Times New Roman" w:hAnsi="Arial" w:cs="Arial"/>
          <w:sz w:val="18"/>
          <w:szCs w:val="18"/>
        </w:rPr>
        <w:br/>
        <w:t>Experience with QuickBooks is preferred</w:t>
      </w:r>
      <w:r w:rsidR="00576C2C">
        <w:rPr>
          <w:rFonts w:ascii="Arial" w:eastAsia="Times New Roman" w:hAnsi="Arial" w:cs="Arial"/>
          <w:sz w:val="18"/>
          <w:szCs w:val="18"/>
        </w:rPr>
        <w:br/>
        <w:t>Proficiency with basic computer programming, including the Microsoft Office Suite (Word, Excel, PowerPoint, Outlook)</w:t>
      </w:r>
    </w:p>
    <w:p w14:paraId="05C86C24" w14:textId="194B658F" w:rsidR="00DB1914" w:rsidRDefault="00DB1914" w:rsidP="00DB1914">
      <w:pPr>
        <w:rPr>
          <w:rFonts w:ascii="Arial" w:eastAsia="Times New Roman" w:hAnsi="Arial" w:cs="Arial"/>
          <w:sz w:val="18"/>
          <w:szCs w:val="18"/>
        </w:rPr>
      </w:pPr>
      <w:r>
        <w:rPr>
          <w:rFonts w:ascii="Arial" w:eastAsia="Times New Roman" w:hAnsi="Arial" w:cs="Arial"/>
          <w:sz w:val="18"/>
          <w:szCs w:val="18"/>
        </w:rPr>
        <w:br/>
      </w:r>
    </w:p>
    <w:p w14:paraId="3574C7BC" w14:textId="3FD0E0EE" w:rsidR="00DB1914" w:rsidRPr="00DB1914" w:rsidRDefault="00DB1914" w:rsidP="00DB1914">
      <w:pPr>
        <w:rPr>
          <w:rFonts w:ascii="Arial" w:eastAsia="Arial" w:hAnsi="Arial" w:cs="Arial"/>
          <w:b/>
        </w:rPr>
      </w:pPr>
    </w:p>
    <w:p w14:paraId="5C1F454C" w14:textId="77777777" w:rsidR="001F0C4A" w:rsidRDefault="001F0C4A" w:rsidP="00BF618B">
      <w:pPr>
        <w:rPr>
          <w:rFonts w:ascii="Arial" w:hAnsi="Arial" w:cs="Arial"/>
          <w:sz w:val="18"/>
          <w:szCs w:val="18"/>
        </w:rPr>
      </w:pPr>
    </w:p>
    <w:p w14:paraId="36B251D2" w14:textId="77777777" w:rsidR="001F0C4A" w:rsidRDefault="001F0C4A" w:rsidP="00C723BF">
      <w:pPr>
        <w:rPr>
          <w:rFonts w:ascii="Arial" w:eastAsia="Arial" w:hAnsi="Arial" w:cs="Arial"/>
          <w:sz w:val="18"/>
          <w:szCs w:val="18"/>
        </w:rPr>
      </w:pPr>
    </w:p>
    <w:sectPr w:rsidR="001F0C4A">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15:restartNumberingAfterBreak="0">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BF"/>
    <w:rsid w:val="001F0C4A"/>
    <w:rsid w:val="00277747"/>
    <w:rsid w:val="002A57BF"/>
    <w:rsid w:val="002C585C"/>
    <w:rsid w:val="003767BD"/>
    <w:rsid w:val="003B3196"/>
    <w:rsid w:val="004B3803"/>
    <w:rsid w:val="004E3C87"/>
    <w:rsid w:val="00576C2C"/>
    <w:rsid w:val="00624DB6"/>
    <w:rsid w:val="0062563B"/>
    <w:rsid w:val="006D45D1"/>
    <w:rsid w:val="00763002"/>
    <w:rsid w:val="007B2DD1"/>
    <w:rsid w:val="00817BFA"/>
    <w:rsid w:val="0089713E"/>
    <w:rsid w:val="00950514"/>
    <w:rsid w:val="00A65EDA"/>
    <w:rsid w:val="00B846FE"/>
    <w:rsid w:val="00BF618B"/>
    <w:rsid w:val="00C723BF"/>
    <w:rsid w:val="00C958D7"/>
    <w:rsid w:val="00CA4890"/>
    <w:rsid w:val="00D3746D"/>
    <w:rsid w:val="00DB1914"/>
    <w:rsid w:val="00D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3AED"/>
  <w15:docId w15:val="{3357B9B0-6045-4B90-8366-6DD1F4B3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 w:type="character" w:styleId="UnresolvedMention">
    <w:name w:val="Unresolved Mention"/>
    <w:basedOn w:val="DefaultParagraphFont"/>
    <w:uiPriority w:val="99"/>
    <w:semiHidden/>
    <w:unhideWhenUsed/>
    <w:rsid w:val="00DB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91117">
      <w:bodyDiv w:val="1"/>
      <w:marLeft w:val="0"/>
      <w:marRight w:val="0"/>
      <w:marTop w:val="0"/>
      <w:marBottom w:val="0"/>
      <w:divBdr>
        <w:top w:val="none" w:sz="0" w:space="0" w:color="auto"/>
        <w:left w:val="none" w:sz="0" w:space="0" w:color="auto"/>
        <w:bottom w:val="none" w:sz="0" w:space="0" w:color="auto"/>
        <w:right w:val="none" w:sz="0" w:space="0" w:color="auto"/>
      </w:divBdr>
    </w:div>
    <w:div w:id="695615963">
      <w:bodyDiv w:val="1"/>
      <w:marLeft w:val="0"/>
      <w:marRight w:val="0"/>
      <w:marTop w:val="0"/>
      <w:marBottom w:val="0"/>
      <w:divBdr>
        <w:top w:val="none" w:sz="0" w:space="0" w:color="auto"/>
        <w:left w:val="none" w:sz="0" w:space="0" w:color="auto"/>
        <w:bottom w:val="none" w:sz="0" w:space="0" w:color="auto"/>
        <w:right w:val="none" w:sz="0" w:space="0" w:color="auto"/>
      </w:divBdr>
    </w:div>
    <w:div w:id="911307840">
      <w:bodyDiv w:val="1"/>
      <w:marLeft w:val="0"/>
      <w:marRight w:val="0"/>
      <w:marTop w:val="0"/>
      <w:marBottom w:val="0"/>
      <w:divBdr>
        <w:top w:val="none" w:sz="0" w:space="0" w:color="auto"/>
        <w:left w:val="none" w:sz="0" w:space="0" w:color="auto"/>
        <w:bottom w:val="none" w:sz="0" w:space="0" w:color="auto"/>
        <w:right w:val="none" w:sz="0" w:space="0" w:color="auto"/>
      </w:divBdr>
    </w:div>
    <w:div w:id="1032651525">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213926264">
      <w:bodyDiv w:val="1"/>
      <w:marLeft w:val="0"/>
      <w:marRight w:val="0"/>
      <w:marTop w:val="0"/>
      <w:marBottom w:val="0"/>
      <w:divBdr>
        <w:top w:val="none" w:sz="0" w:space="0" w:color="auto"/>
        <w:left w:val="none" w:sz="0" w:space="0" w:color="auto"/>
        <w:bottom w:val="none" w:sz="0" w:space="0" w:color="auto"/>
        <w:right w:val="none" w:sz="0" w:space="0" w:color="auto"/>
      </w:divBdr>
    </w:div>
    <w:div w:id="1375034336">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1518541243">
      <w:bodyDiv w:val="1"/>
      <w:marLeft w:val="0"/>
      <w:marRight w:val="0"/>
      <w:marTop w:val="0"/>
      <w:marBottom w:val="0"/>
      <w:divBdr>
        <w:top w:val="none" w:sz="0" w:space="0" w:color="auto"/>
        <w:left w:val="none" w:sz="0" w:space="0" w:color="auto"/>
        <w:bottom w:val="none" w:sz="0" w:space="0" w:color="auto"/>
        <w:right w:val="none" w:sz="0" w:space="0" w:color="auto"/>
      </w:divBdr>
    </w:div>
    <w:div w:id="1520729712">
      <w:bodyDiv w:val="1"/>
      <w:marLeft w:val="0"/>
      <w:marRight w:val="0"/>
      <w:marTop w:val="0"/>
      <w:marBottom w:val="0"/>
      <w:divBdr>
        <w:top w:val="none" w:sz="0" w:space="0" w:color="auto"/>
        <w:left w:val="none" w:sz="0" w:space="0" w:color="auto"/>
        <w:bottom w:val="none" w:sz="0" w:space="0" w:color="auto"/>
        <w:right w:val="none" w:sz="0" w:space="0" w:color="auto"/>
      </w:divBdr>
    </w:div>
    <w:div w:id="1532954298">
      <w:bodyDiv w:val="1"/>
      <w:marLeft w:val="0"/>
      <w:marRight w:val="0"/>
      <w:marTop w:val="0"/>
      <w:marBottom w:val="0"/>
      <w:divBdr>
        <w:top w:val="none" w:sz="0" w:space="0" w:color="auto"/>
        <w:left w:val="none" w:sz="0" w:space="0" w:color="auto"/>
        <w:bottom w:val="none" w:sz="0" w:space="0" w:color="auto"/>
        <w:right w:val="none" w:sz="0" w:space="0" w:color="auto"/>
      </w:divBdr>
    </w:div>
    <w:div w:id="1757438145">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Taryn Colao</cp:lastModifiedBy>
  <cp:revision>2</cp:revision>
  <dcterms:created xsi:type="dcterms:W3CDTF">2020-05-11T16:09:00Z</dcterms:created>
  <dcterms:modified xsi:type="dcterms:W3CDTF">2020-05-11T16:09:00Z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