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bookmarkStart w:id="0" w:name="_GoBack"/>
      <w:bookmarkEnd w:id="0"/>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817BFA" w:rsidRDefault="00DB1914" w:rsidP="00BF618B">
      <w:pPr>
        <w:rPr>
          <w:rFonts w:ascii="Arial" w:eastAsia="Arial" w:hAnsi="Arial" w:cs="Arial"/>
          <w:b/>
        </w:rPr>
      </w:pPr>
      <w:proofErr w:type="spellStart"/>
      <w:r>
        <w:rPr>
          <w:rFonts w:ascii="Arial" w:eastAsia="Times New Roman" w:hAnsi="Arial" w:cs="Arial"/>
          <w:sz w:val="18"/>
          <w:szCs w:val="18"/>
        </w:rPr>
        <w:t>SmithBucklin</w:t>
      </w:r>
      <w:proofErr w:type="spellEnd"/>
    </w:p>
    <w:p w:rsidR="00A65EDA" w:rsidRPr="00BF618B" w:rsidRDefault="00A65EDA" w:rsidP="00BF618B">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Position </w:t>
      </w:r>
    </w:p>
    <w:p w:rsidR="00817BFA" w:rsidRDefault="00DB1914" w:rsidP="00BF618B">
      <w:pPr>
        <w:rPr>
          <w:rFonts w:ascii="Arial" w:eastAsia="Arial" w:hAnsi="Arial" w:cs="Arial"/>
          <w:b/>
        </w:rPr>
      </w:pPr>
      <w:r>
        <w:rPr>
          <w:rFonts w:ascii="Arial" w:eastAsia="Times New Roman" w:hAnsi="Arial" w:cs="Arial"/>
          <w:sz w:val="18"/>
          <w:szCs w:val="18"/>
        </w:rPr>
        <w:t>Accounting and Finance Coordinator</w:t>
      </w:r>
    </w:p>
    <w:p w:rsidR="00A65EDA" w:rsidRPr="00BF618B" w:rsidRDefault="00A65EDA" w:rsidP="00A65EDA">
      <w:pPr>
        <w:rPr>
          <w:rFonts w:ascii="Arial" w:eastAsia="Arial" w:hAnsi="Arial" w:cs="Arial"/>
          <w:sz w:val="18"/>
          <w:szCs w:val="18"/>
        </w:rPr>
      </w:pPr>
    </w:p>
    <w:p w:rsidR="00817BFA" w:rsidRPr="00DB1914" w:rsidRDefault="00BF618B" w:rsidP="00817BFA">
      <w:pPr>
        <w:rPr>
          <w:rFonts w:ascii="Arial" w:eastAsia="Arial" w:hAnsi="Arial" w:cs="Arial"/>
          <w:b/>
        </w:rPr>
      </w:pPr>
      <w:r w:rsidRPr="00BF618B">
        <w:rPr>
          <w:rFonts w:ascii="Arial" w:eastAsia="Arial" w:hAnsi="Arial" w:cs="Arial"/>
          <w:b/>
        </w:rPr>
        <w:t xml:space="preserve">Company Contact </w:t>
      </w:r>
      <w:r w:rsidR="00817BFA">
        <w:rPr>
          <w:rFonts w:ascii="Arial" w:eastAsia="Times New Roman" w:hAnsi="Arial" w:cs="Arial"/>
          <w:sz w:val="18"/>
          <w:szCs w:val="18"/>
        </w:rPr>
        <w:br/>
      </w:r>
      <w:hyperlink r:id="rId6" w:history="1">
        <w:r w:rsidR="00DB1914" w:rsidRPr="008D2730">
          <w:rPr>
            <w:rStyle w:val="Hyperlink"/>
            <w:rFonts w:ascii="Arial" w:eastAsia="Times New Roman" w:hAnsi="Arial" w:cs="Arial"/>
            <w:sz w:val="18"/>
            <w:szCs w:val="18"/>
          </w:rPr>
          <w:t>interviewscheduleing@Smithbucklin.com</w:t>
        </w:r>
      </w:hyperlink>
    </w:p>
    <w:p w:rsidR="00817BFA" w:rsidRDefault="00817BFA" w:rsidP="00BF618B">
      <w:pPr>
        <w:rPr>
          <w:rFonts w:ascii="Arial" w:eastAsia="Arial" w:hAnsi="Arial" w:cs="Arial"/>
          <w:b/>
        </w:rPr>
      </w:pPr>
    </w:p>
    <w:p w:rsidR="00BF618B" w:rsidRDefault="00BF618B" w:rsidP="00BF618B">
      <w:pPr>
        <w:rPr>
          <w:rFonts w:ascii="Arial" w:eastAsia="Arial" w:hAnsi="Arial" w:cs="Arial"/>
          <w:b/>
        </w:rPr>
      </w:pPr>
      <w:r w:rsidRPr="00BF618B">
        <w:rPr>
          <w:rFonts w:ascii="Arial" w:eastAsia="Arial" w:hAnsi="Arial" w:cs="Arial"/>
          <w:b/>
        </w:rPr>
        <w:t xml:space="preserve">Job Type </w:t>
      </w:r>
    </w:p>
    <w:p w:rsidR="00A65EDA" w:rsidRDefault="00DB1914" w:rsidP="00A65EDA">
      <w:pPr>
        <w:rPr>
          <w:rFonts w:ascii="Arial" w:hAnsi="Arial" w:cs="Arial"/>
          <w:sz w:val="18"/>
          <w:szCs w:val="18"/>
        </w:rPr>
      </w:pPr>
      <w:r>
        <w:rPr>
          <w:rFonts w:ascii="Arial" w:hAnsi="Arial" w:cs="Arial"/>
          <w:sz w:val="18"/>
          <w:szCs w:val="18"/>
        </w:rPr>
        <w:t>-</w:t>
      </w:r>
    </w:p>
    <w:p w:rsidR="00DB1914" w:rsidRPr="00BF618B" w:rsidRDefault="00DB1914"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DB1914" w:rsidRDefault="00DB1914" w:rsidP="00DB1914">
      <w:pPr>
        <w:rPr>
          <w:rFonts w:ascii="Arial" w:eastAsia="Times New Roman" w:hAnsi="Arial" w:cs="Arial"/>
          <w:sz w:val="18"/>
          <w:szCs w:val="18"/>
        </w:rPr>
      </w:pPr>
      <w:r>
        <w:rPr>
          <w:rFonts w:ascii="Arial" w:eastAsia="Times New Roman" w:hAnsi="Arial" w:cs="Arial"/>
          <w:sz w:val="18"/>
          <w:szCs w:val="18"/>
        </w:rPr>
        <w:t xml:space="preserve">The Accounting and Finance Coordinator is responsible for managing all client services for </w:t>
      </w:r>
      <w:proofErr w:type="spellStart"/>
      <w:r>
        <w:rPr>
          <w:rFonts w:ascii="Arial" w:eastAsia="Times New Roman" w:hAnsi="Arial" w:cs="Arial"/>
          <w:sz w:val="18"/>
          <w:szCs w:val="18"/>
        </w:rPr>
        <w:t>Inventures</w:t>
      </w:r>
      <w:proofErr w:type="spellEnd"/>
      <w:r>
        <w:rPr>
          <w:rFonts w:ascii="Arial" w:eastAsia="Times New Roman" w:hAnsi="Arial" w:cs="Arial"/>
          <w:sz w:val="18"/>
          <w:szCs w:val="18"/>
        </w:rPr>
        <w:t>' clients to include both full-charge bookkeeping/finance and membership services. This position involves managing multiple priorities in a multi-task environment and requires strong organization skills, attention to detail, and accounting background.</w:t>
      </w:r>
      <w:r>
        <w:rPr>
          <w:rFonts w:ascii="Arial" w:eastAsia="Times New Roman" w:hAnsi="Arial" w:cs="Arial"/>
          <w:sz w:val="18"/>
          <w:szCs w:val="18"/>
        </w:rPr>
        <w:br/>
      </w:r>
      <w:r>
        <w:rPr>
          <w:rFonts w:ascii="Arial" w:eastAsia="Times New Roman" w:hAnsi="Arial" w:cs="Arial"/>
          <w:sz w:val="18"/>
          <w:szCs w:val="18"/>
        </w:rPr>
        <w:br/>
        <w:t>Primary Duties &amp; Responsibilities:</w:t>
      </w:r>
      <w:r>
        <w:rPr>
          <w:rFonts w:ascii="Arial" w:eastAsia="Times New Roman" w:hAnsi="Arial" w:cs="Arial"/>
          <w:sz w:val="18"/>
          <w:szCs w:val="18"/>
        </w:rPr>
        <w:br/>
      </w:r>
      <w:r>
        <w:rPr>
          <w:rFonts w:ascii="Arial" w:eastAsia="Times New Roman" w:hAnsi="Arial" w:cs="Arial"/>
          <w:sz w:val="18"/>
          <w:szCs w:val="18"/>
        </w:rPr>
        <w:br/>
        <w:t>Produce and maintain bank accounts and manage daily and monthly banking activity</w:t>
      </w:r>
      <w:r>
        <w:rPr>
          <w:rFonts w:ascii="Arial" w:eastAsia="Times New Roman" w:hAnsi="Arial" w:cs="Arial"/>
          <w:sz w:val="18"/>
          <w:szCs w:val="18"/>
        </w:rPr>
        <w:br/>
        <w:t>Process AR: perform collections, deposit payments, track wires, handle member Finance inquiries</w:t>
      </w:r>
      <w:r>
        <w:rPr>
          <w:rFonts w:ascii="Arial" w:eastAsia="Times New Roman" w:hAnsi="Arial" w:cs="Arial"/>
          <w:sz w:val="18"/>
          <w:szCs w:val="18"/>
        </w:rPr>
        <w:br/>
        <w:t>Process AP: obtain necessary internal approval for expense payment, pay invoices by wire/check, handle vendor inquiries</w:t>
      </w:r>
      <w:r>
        <w:rPr>
          <w:rFonts w:ascii="Arial" w:eastAsia="Times New Roman" w:hAnsi="Arial" w:cs="Arial"/>
          <w:sz w:val="18"/>
          <w:szCs w:val="18"/>
        </w:rPr>
        <w:br/>
        <w:t>Perform Bookkeeping in accordance with GAAP</w:t>
      </w:r>
      <w:r>
        <w:rPr>
          <w:rFonts w:ascii="Arial" w:eastAsia="Times New Roman" w:hAnsi="Arial" w:cs="Arial"/>
          <w:sz w:val="18"/>
          <w:szCs w:val="18"/>
        </w:rPr>
        <w:br/>
        <w:t>Prepare and distribute monthly financial and cash flow accounts</w:t>
      </w:r>
      <w:r>
        <w:rPr>
          <w:rFonts w:ascii="Arial" w:eastAsia="Times New Roman" w:hAnsi="Arial" w:cs="Arial"/>
          <w:sz w:val="18"/>
          <w:szCs w:val="18"/>
        </w:rPr>
        <w:br/>
        <w:t>Administer annual operating budget, and offer monthly reporting of YTD actuals against budget</w:t>
      </w:r>
      <w:r>
        <w:rPr>
          <w:rFonts w:ascii="Arial" w:eastAsia="Times New Roman" w:hAnsi="Arial" w:cs="Arial"/>
          <w:sz w:val="18"/>
          <w:szCs w:val="18"/>
        </w:rPr>
        <w:br/>
        <w:t>Work with CPA* to prepare/file annual tax return and audits</w:t>
      </w:r>
      <w:r>
        <w:rPr>
          <w:rFonts w:ascii="Arial" w:eastAsia="Times New Roman" w:hAnsi="Arial" w:cs="Arial"/>
          <w:sz w:val="18"/>
          <w:szCs w:val="18"/>
        </w:rPr>
        <w:br/>
        <w:t>Secure and maintain necessary insurance policies</w:t>
      </w:r>
      <w:r>
        <w:rPr>
          <w:rFonts w:ascii="Arial" w:eastAsia="Times New Roman" w:hAnsi="Arial" w:cs="Arial"/>
          <w:sz w:val="18"/>
          <w:szCs w:val="18"/>
        </w:rPr>
        <w:br/>
        <w:t>Research investments accounts and obtain them as needed</w:t>
      </w:r>
      <w:r>
        <w:rPr>
          <w:rFonts w:ascii="Arial" w:eastAsia="Times New Roman" w:hAnsi="Arial" w:cs="Arial"/>
          <w:sz w:val="18"/>
          <w:szCs w:val="18"/>
        </w:rPr>
        <w:br/>
        <w:t>Create financial and membership status presentations</w:t>
      </w:r>
      <w:r>
        <w:rPr>
          <w:rFonts w:ascii="Arial" w:eastAsia="Times New Roman" w:hAnsi="Arial" w:cs="Arial"/>
          <w:sz w:val="18"/>
          <w:szCs w:val="18"/>
        </w:rPr>
        <w:br/>
        <w:t xml:space="preserve">Monitor and react to customer queries and support requests </w:t>
      </w:r>
      <w:r>
        <w:rPr>
          <w:rFonts w:ascii="Arial" w:eastAsia="Times New Roman" w:hAnsi="Arial" w:cs="Arial"/>
          <w:sz w:val="18"/>
          <w:szCs w:val="18"/>
        </w:rPr>
        <w:br/>
        <w:t>Create and maintain internal/external databases/lists</w:t>
      </w:r>
      <w:r>
        <w:rPr>
          <w:rFonts w:ascii="Arial" w:eastAsia="Times New Roman" w:hAnsi="Arial" w:cs="Arial"/>
          <w:sz w:val="18"/>
          <w:szCs w:val="18"/>
        </w:rPr>
        <w:br/>
        <w:t>Create membership ad hoc reports</w:t>
      </w:r>
      <w:r>
        <w:rPr>
          <w:rFonts w:ascii="Arial" w:eastAsia="Times New Roman" w:hAnsi="Arial" w:cs="Arial"/>
          <w:sz w:val="18"/>
          <w:szCs w:val="18"/>
        </w:rPr>
        <w:br/>
        <w:t>Provide professional service to client requests</w:t>
      </w:r>
      <w:r>
        <w:rPr>
          <w:rFonts w:ascii="Arial" w:eastAsia="Times New Roman" w:hAnsi="Arial" w:cs="Arial"/>
          <w:sz w:val="18"/>
          <w:szCs w:val="18"/>
        </w:rPr>
        <w:br/>
        <w:t xml:space="preserve">Provide training for clients on using </w:t>
      </w:r>
      <w:proofErr w:type="spellStart"/>
      <w:r>
        <w:rPr>
          <w:rFonts w:ascii="Arial" w:eastAsia="Times New Roman" w:hAnsi="Arial" w:cs="Arial"/>
          <w:sz w:val="18"/>
          <w:szCs w:val="18"/>
        </w:rPr>
        <w:t>Inventures</w:t>
      </w:r>
      <w:proofErr w:type="spellEnd"/>
      <w:r>
        <w:rPr>
          <w:rFonts w:ascii="Arial" w:eastAsia="Times New Roman" w:hAnsi="Arial" w:cs="Arial"/>
          <w:sz w:val="18"/>
          <w:szCs w:val="18"/>
        </w:rPr>
        <w:t xml:space="preserve"> portal</w:t>
      </w:r>
      <w:r>
        <w:rPr>
          <w:rFonts w:ascii="Arial" w:eastAsia="Times New Roman" w:hAnsi="Arial" w:cs="Arial"/>
          <w:sz w:val="18"/>
          <w:szCs w:val="18"/>
        </w:rPr>
        <w:br/>
        <w:t>Manage and complete special projects as needed</w:t>
      </w:r>
      <w:r>
        <w:rPr>
          <w:rFonts w:ascii="Arial" w:eastAsia="Times New Roman" w:hAnsi="Arial" w:cs="Arial"/>
          <w:sz w:val="18"/>
          <w:szCs w:val="18"/>
        </w:rPr>
        <w:br/>
        <w:t>This Role Might Be for You If You…</w:t>
      </w:r>
      <w:r>
        <w:rPr>
          <w:rFonts w:ascii="Arial" w:eastAsia="Times New Roman" w:hAnsi="Arial" w:cs="Arial"/>
          <w:sz w:val="18"/>
          <w:szCs w:val="18"/>
        </w:rPr>
        <w:br/>
      </w:r>
      <w:r>
        <w:rPr>
          <w:rFonts w:ascii="Arial" w:eastAsia="Times New Roman" w:hAnsi="Arial" w:cs="Arial"/>
          <w:sz w:val="18"/>
          <w:szCs w:val="18"/>
        </w:rPr>
        <w:br/>
        <w:t>Excel in managing multiple priorities</w:t>
      </w:r>
      <w:r>
        <w:rPr>
          <w:rFonts w:ascii="Arial" w:eastAsia="Times New Roman" w:hAnsi="Arial" w:cs="Arial"/>
          <w:sz w:val="18"/>
          <w:szCs w:val="18"/>
        </w:rPr>
        <w:br/>
        <w:t>Possess well-developed critical thinking skills</w:t>
      </w:r>
      <w:r>
        <w:rPr>
          <w:rFonts w:ascii="Arial" w:eastAsia="Times New Roman" w:hAnsi="Arial" w:cs="Arial"/>
          <w:sz w:val="18"/>
          <w:szCs w:val="18"/>
        </w:rPr>
        <w:br/>
        <w:t>Love to delight customers and help them solve problems that arise</w:t>
      </w:r>
      <w:r>
        <w:rPr>
          <w:rFonts w:ascii="Arial" w:eastAsia="Times New Roman" w:hAnsi="Arial" w:cs="Arial"/>
          <w:sz w:val="18"/>
          <w:szCs w:val="18"/>
        </w:rPr>
        <w:br/>
        <w:t>Have well established rapport building skills</w:t>
      </w:r>
      <w:r>
        <w:rPr>
          <w:rFonts w:ascii="Arial" w:eastAsia="Times New Roman" w:hAnsi="Arial" w:cs="Arial"/>
          <w:sz w:val="18"/>
          <w:szCs w:val="18"/>
        </w:rPr>
        <w:br/>
        <w:t>Have a keen eye for detail and can spot any data inaccuracy</w:t>
      </w:r>
      <w:r>
        <w:rPr>
          <w:rFonts w:ascii="Arial" w:eastAsia="Times New Roman" w:hAnsi="Arial" w:cs="Arial"/>
          <w:sz w:val="18"/>
          <w:szCs w:val="18"/>
        </w:rPr>
        <w:br/>
        <w:t>Are able to thrive in an autonomous capacity</w:t>
      </w:r>
      <w:r>
        <w:rPr>
          <w:rFonts w:ascii="Arial" w:eastAsia="Times New Roman" w:hAnsi="Arial" w:cs="Arial"/>
          <w:sz w:val="18"/>
          <w:szCs w:val="18"/>
        </w:rPr>
        <w:br/>
        <w:t>Are proactive and regularly looking for improvement opportunities</w:t>
      </w:r>
      <w:r>
        <w:rPr>
          <w:rFonts w:ascii="Arial" w:eastAsia="Times New Roman" w:hAnsi="Arial" w:cs="Arial"/>
          <w:sz w:val="18"/>
          <w:szCs w:val="18"/>
        </w:rPr>
        <w:br/>
        <w:t>Education &amp; Work Experience Required:</w:t>
      </w:r>
      <w:r>
        <w:rPr>
          <w:rFonts w:ascii="Arial" w:eastAsia="Times New Roman" w:hAnsi="Arial" w:cs="Arial"/>
          <w:sz w:val="18"/>
          <w:szCs w:val="18"/>
        </w:rPr>
        <w:br/>
      </w:r>
    </w:p>
    <w:p w:rsidR="00DB1914" w:rsidRDefault="00DB1914" w:rsidP="00DB1914">
      <w:pPr>
        <w:rPr>
          <w:rFonts w:ascii="Arial" w:eastAsia="Times New Roman" w:hAnsi="Arial" w:cs="Arial"/>
          <w:sz w:val="18"/>
          <w:szCs w:val="18"/>
        </w:rPr>
      </w:pPr>
      <w:r>
        <w:rPr>
          <w:rFonts w:ascii="Arial" w:eastAsia="Arial" w:hAnsi="Arial" w:cs="Arial"/>
          <w:b/>
        </w:rPr>
        <w:t>Required Qualifications</w:t>
      </w:r>
      <w:r>
        <w:rPr>
          <w:rFonts w:ascii="Arial" w:eastAsia="Times New Roman" w:hAnsi="Arial" w:cs="Arial"/>
          <w:sz w:val="18"/>
          <w:szCs w:val="18"/>
        </w:rPr>
        <w:br/>
        <w:t>Bachelor’s degree with a concentration in Accounting or Finance</w:t>
      </w:r>
      <w:r>
        <w:rPr>
          <w:rFonts w:ascii="Arial" w:eastAsia="Times New Roman" w:hAnsi="Arial" w:cs="Arial"/>
          <w:sz w:val="18"/>
          <w:szCs w:val="18"/>
        </w:rPr>
        <w:br/>
        <w:t>2-3 plus years of relevant professional experience</w:t>
      </w:r>
      <w:r>
        <w:rPr>
          <w:rFonts w:ascii="Arial" w:eastAsia="Times New Roman" w:hAnsi="Arial" w:cs="Arial"/>
          <w:sz w:val="18"/>
          <w:szCs w:val="18"/>
        </w:rPr>
        <w:br/>
        <w:t>Where Do You Fit?</w:t>
      </w:r>
      <w:r>
        <w:rPr>
          <w:rFonts w:ascii="Arial" w:eastAsia="Times New Roman" w:hAnsi="Arial" w:cs="Arial"/>
          <w:sz w:val="18"/>
          <w:szCs w:val="18"/>
        </w:rPr>
        <w:br/>
        <w:t xml:space="preserve">Whether you are just beginning your career or are a mid- or senior-level professional, working at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will offer you countless opportunities to develop transferrable skills, acquire meaningful knowledge and gain rich experiences at an accelerated pace. By working collaboratively with smart, ambitious, multi-talented, genuine and hardworking colleagues, you will build meaningful, deep and enduring relationships that will serve you well throughout your career, regardless of your chosen path. In addition, as a 100 percent employee-owned company,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offers </w:t>
      </w:r>
      <w:proofErr w:type="gramStart"/>
      <w:r>
        <w:rPr>
          <w:rFonts w:ascii="Arial" w:eastAsia="Times New Roman" w:hAnsi="Arial" w:cs="Arial"/>
          <w:sz w:val="18"/>
          <w:szCs w:val="18"/>
        </w:rPr>
        <w:t>all of</w:t>
      </w:r>
      <w:proofErr w:type="gramEnd"/>
      <w:r>
        <w:rPr>
          <w:rFonts w:ascii="Arial" w:eastAsia="Times New Roman" w:hAnsi="Arial" w:cs="Arial"/>
          <w:sz w:val="18"/>
          <w:szCs w:val="18"/>
        </w:rPr>
        <w:t xml:space="preserve"> our people – regardless of position or compensation – an equal chance to experience the fulfillment and reap the benefits of ownership. As owners, our employees control the destiny of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and are unified in the goal of building a great, enduring company.</w:t>
      </w:r>
      <w:r>
        <w:rPr>
          <w:rFonts w:ascii="Arial" w:eastAsia="Times New Roman" w:hAnsi="Arial" w:cs="Arial"/>
          <w:sz w:val="18"/>
          <w:szCs w:val="18"/>
        </w:rPr>
        <w:br/>
      </w:r>
    </w:p>
    <w:p w:rsidR="00DB1914" w:rsidRDefault="00DB1914" w:rsidP="00DB1914">
      <w:pPr>
        <w:rPr>
          <w:rFonts w:ascii="Arial" w:eastAsia="Arial" w:hAnsi="Arial" w:cs="Arial"/>
          <w:b/>
        </w:rPr>
      </w:pPr>
      <w:r>
        <w:rPr>
          <w:rFonts w:ascii="Arial" w:eastAsia="Arial" w:hAnsi="Arial" w:cs="Arial"/>
          <w:b/>
        </w:rPr>
        <w:t>Additional Information</w:t>
      </w:r>
    </w:p>
    <w:p w:rsidR="00DB1914" w:rsidRPr="00DB1914" w:rsidRDefault="00DB1914" w:rsidP="00DB1914">
      <w:pPr>
        <w:rPr>
          <w:rFonts w:ascii="Arial" w:eastAsia="Arial" w:hAnsi="Arial" w:cs="Arial"/>
          <w:b/>
        </w:rPr>
      </w:pPr>
      <w:r>
        <w:rPr>
          <w:rFonts w:ascii="Arial" w:eastAsia="Times New Roman" w:hAnsi="Arial" w:cs="Arial"/>
          <w:sz w:val="18"/>
          <w:szCs w:val="18"/>
        </w:rPr>
        <w:br/>
        <w:t xml:space="preserve">What is </w:t>
      </w:r>
      <w:proofErr w:type="spellStart"/>
      <w:r>
        <w:rPr>
          <w:rFonts w:ascii="Arial" w:eastAsia="Times New Roman" w:hAnsi="Arial" w:cs="Arial"/>
          <w:sz w:val="18"/>
          <w:szCs w:val="18"/>
        </w:rPr>
        <w:t>Inventures</w:t>
      </w:r>
      <w:proofErr w:type="spellEnd"/>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proofErr w:type="spellStart"/>
      <w:r>
        <w:rPr>
          <w:rFonts w:ascii="Arial" w:eastAsia="Times New Roman" w:hAnsi="Arial" w:cs="Arial"/>
          <w:sz w:val="18"/>
          <w:szCs w:val="18"/>
        </w:rPr>
        <w:t>Inventures</w:t>
      </w:r>
      <w:proofErr w:type="spellEnd"/>
      <w:r>
        <w:rPr>
          <w:rFonts w:ascii="Arial" w:eastAsia="Times New Roman" w:hAnsi="Arial" w:cs="Arial"/>
          <w:sz w:val="18"/>
          <w:szCs w:val="18"/>
        </w:rPr>
        <w:t xml:space="preserve"> helps innovative leaders develop, launch, manage and grow industry alliances and consortiums. These alliances help their stakeholders collaborate, accelerate innovation and develop thriving ecosystems to realize commercial opportunities </w:t>
      </w:r>
      <w:r>
        <w:rPr>
          <w:rFonts w:ascii="Arial" w:eastAsia="Times New Roman" w:hAnsi="Arial" w:cs="Arial"/>
          <w:sz w:val="18"/>
          <w:szCs w:val="18"/>
        </w:rPr>
        <w:lastRenderedPageBreak/>
        <w:t xml:space="preserve">that touch people’s lives around the world. </w:t>
      </w:r>
      <w:proofErr w:type="spellStart"/>
      <w:r>
        <w:rPr>
          <w:rFonts w:ascii="Arial" w:eastAsia="Times New Roman" w:hAnsi="Arial" w:cs="Arial"/>
          <w:sz w:val="18"/>
          <w:szCs w:val="18"/>
        </w:rPr>
        <w:t>Inventures</w:t>
      </w:r>
      <w:proofErr w:type="spellEnd"/>
      <w:r>
        <w:rPr>
          <w:rFonts w:ascii="Arial" w:eastAsia="Times New Roman" w:hAnsi="Arial" w:cs="Arial"/>
          <w:sz w:val="18"/>
          <w:szCs w:val="18"/>
        </w:rPr>
        <w:t>’ experienced professionals deliver maximum benefits by leveraging unparalleled skills, expertise and best practices, as well as the industry’s most comprehensive resource base.</w:t>
      </w:r>
      <w:r>
        <w:rPr>
          <w:rFonts w:ascii="Arial" w:eastAsia="Times New Roman" w:hAnsi="Arial" w:cs="Arial"/>
          <w:sz w:val="18"/>
          <w:szCs w:val="18"/>
        </w:rPr>
        <w:br/>
      </w:r>
      <w:r>
        <w:rPr>
          <w:rFonts w:ascii="Arial" w:eastAsia="Times New Roman" w:hAnsi="Arial" w:cs="Arial"/>
          <w:sz w:val="18"/>
          <w:szCs w:val="18"/>
        </w:rPr>
        <w:br/>
        <w:t>Equal Employment Opportunity</w:t>
      </w:r>
      <w:r>
        <w:rPr>
          <w:rFonts w:ascii="Arial" w:eastAsia="Times New Roman" w:hAnsi="Arial" w:cs="Arial"/>
          <w:sz w:val="18"/>
          <w:szCs w:val="18"/>
        </w:rPr>
        <w:br/>
      </w:r>
      <w:r>
        <w:rPr>
          <w:rFonts w:ascii="Arial" w:eastAsia="Times New Roman" w:hAnsi="Arial" w:cs="Arial"/>
          <w:sz w:val="18"/>
          <w:szCs w:val="18"/>
        </w:rPr>
        <w:br/>
        <w:t xml:space="preserve">At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Equal Employment Opportunity is our commitment and goal. All qualified candidates will receive consideration for employment without regard to race, national origin, gender, age, religion, disability, sexual orientation, veteran status, marital status or any other protected status designated by federal, state or local law. Applicants are encouraged to confidentially self-identify when applying. Employment is contingent upon successful completion of a reference and background investigation based on position.</w:t>
      </w:r>
      <w:r>
        <w:rPr>
          <w:rFonts w:eastAsia="Times New Roman"/>
        </w:rPr>
        <w:t xml:space="preserve"> </w:t>
      </w:r>
    </w:p>
    <w:p w:rsidR="001F0C4A" w:rsidRDefault="001F0C4A" w:rsidP="00BF618B">
      <w:pPr>
        <w:rPr>
          <w:rFonts w:ascii="Arial" w:hAnsi="Arial" w:cs="Arial"/>
          <w:sz w:val="18"/>
          <w:szCs w:val="18"/>
        </w:rPr>
      </w:pPr>
    </w:p>
    <w:p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E3C87"/>
    <w:rsid w:val="0062563B"/>
    <w:rsid w:val="006D45D1"/>
    <w:rsid w:val="00763002"/>
    <w:rsid w:val="007B2DD1"/>
    <w:rsid w:val="00817BFA"/>
    <w:rsid w:val="0089713E"/>
    <w:rsid w:val="00950514"/>
    <w:rsid w:val="00A65EDA"/>
    <w:rsid w:val="00B846FE"/>
    <w:rsid w:val="00BF618B"/>
    <w:rsid w:val="00C723BF"/>
    <w:rsid w:val="00C958D7"/>
    <w:rsid w:val="00CA4890"/>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836F"/>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viewscheduleing@Smithbuckl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2019-09-16T21:52:00Z</dcterms:created>
  <dcterms:modified xsi:type="dcterms:W3CDTF">2019-09-16T21:52:00Z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